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B" w:rsidRDefault="00F82452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252775" r:id="rId7"/>
        </w:pict>
      </w:r>
      <w:r w:rsidR="005649A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2B" w:rsidRDefault="00A36A2B" w:rsidP="00A36A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36A2B" w:rsidRDefault="00A36A2B" w:rsidP="00A36A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C82E8A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A36A2B" w:rsidRDefault="00A36A2B" w:rsidP="00A36A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36A2B" w:rsidRDefault="00A36A2B" w:rsidP="00A36A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36A2B" w:rsidRDefault="00A36A2B" w:rsidP="00A36A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36A2B" w:rsidRDefault="00A36A2B" w:rsidP="00A36A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C82E8A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A36A2B" w:rsidRDefault="00A36A2B" w:rsidP="00A36A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36A2B" w:rsidRDefault="00A36A2B" w:rsidP="00A36A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82452" w:rsidRPr="00F82452" w:rsidRDefault="00F82452" w:rsidP="00F82452">
      <w:bookmarkStart w:id="0" w:name="_GoBack"/>
      <w:bookmarkEnd w:id="0"/>
    </w:p>
    <w:p w:rsidR="00F82452" w:rsidRDefault="00A36A2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82452">
        <w:rPr>
          <w:b/>
        </w:rPr>
        <w:t>О</w:t>
      </w:r>
      <w:r>
        <w:rPr>
          <w:b/>
        </w:rPr>
        <w:t>т</w:t>
      </w:r>
      <w:r w:rsidR="00F82452">
        <w:rPr>
          <w:b/>
        </w:rPr>
        <w:t xml:space="preserve"> 20.02.2019г. </w:t>
      </w:r>
      <w:r>
        <w:rPr>
          <w:b/>
        </w:rPr>
        <w:t>№</w:t>
      </w:r>
      <w:r w:rsidR="00F82452">
        <w:rPr>
          <w:b/>
        </w:rPr>
        <w:t>6</w:t>
      </w: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C82E8A">
        <w:rPr>
          <w:rFonts w:eastAsia="Times New Roman CYR" w:cs="Times New Roman CYR"/>
          <w:b/>
          <w:bCs/>
          <w:sz w:val="28"/>
          <w:szCs w:val="28"/>
        </w:rPr>
        <w:t>№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E74F0">
        <w:rPr>
          <w:rFonts w:eastAsia="Times New Roman CYR" w:cs="Times New Roman CYR"/>
          <w:b/>
          <w:bCs/>
          <w:sz w:val="28"/>
          <w:szCs w:val="28"/>
        </w:rPr>
        <w:t>44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82E8A">
        <w:rPr>
          <w:rFonts w:eastAsia="Times New Roman CYR" w:cs="Times New Roman CYR"/>
          <w:b/>
          <w:bCs/>
          <w:sz w:val="28"/>
          <w:szCs w:val="28"/>
        </w:rPr>
        <w:t>от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E74F0">
        <w:rPr>
          <w:rFonts w:eastAsia="Times New Roman CYR" w:cs="Times New Roman CYR"/>
          <w:b/>
          <w:bCs/>
          <w:sz w:val="28"/>
          <w:szCs w:val="28"/>
        </w:rPr>
        <w:t>29.12.2018г.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6E74F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E74F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</w:t>
      </w:r>
      <w:r w:rsidRPr="00C82E8A">
        <w:rPr>
          <w:sz w:val="28"/>
          <w:szCs w:val="28"/>
        </w:rPr>
        <w:t>№</w:t>
      </w:r>
      <w:r w:rsidR="00C82E8A">
        <w:rPr>
          <w:sz w:val="28"/>
          <w:szCs w:val="28"/>
        </w:rPr>
        <w:t xml:space="preserve"> </w:t>
      </w:r>
      <w:r w:rsidR="006E74F0">
        <w:rPr>
          <w:sz w:val="28"/>
          <w:szCs w:val="28"/>
        </w:rPr>
        <w:t>44</w:t>
      </w:r>
      <w:r w:rsidR="00C82E8A">
        <w:rPr>
          <w:sz w:val="28"/>
          <w:szCs w:val="28"/>
        </w:rPr>
        <w:t xml:space="preserve"> </w:t>
      </w:r>
      <w:r w:rsidRPr="00C82E8A">
        <w:rPr>
          <w:sz w:val="28"/>
          <w:szCs w:val="28"/>
        </w:rPr>
        <w:t>от</w:t>
      </w:r>
      <w:r w:rsidR="00C82E8A">
        <w:rPr>
          <w:sz w:val="28"/>
          <w:szCs w:val="28"/>
        </w:rPr>
        <w:t xml:space="preserve"> </w:t>
      </w:r>
      <w:r w:rsidR="006E74F0">
        <w:rPr>
          <w:sz w:val="28"/>
          <w:szCs w:val="28"/>
        </w:rPr>
        <w:t>29.12.2018г.</w:t>
      </w:r>
      <w:r w:rsidR="00C8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6E74F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E74F0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6E74F0">
        <w:rPr>
          <w:rFonts w:ascii="Times New Roman" w:hAnsi="Times New Roman" w:cs="Times New Roman"/>
          <w:sz w:val="28"/>
          <w:szCs w:val="28"/>
        </w:rPr>
        <w:t>215,92308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E7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74F0">
        <w:rPr>
          <w:rFonts w:ascii="Times New Roman" w:hAnsi="Times New Roman" w:cs="Times New Roman"/>
          <w:sz w:val="28"/>
          <w:szCs w:val="28"/>
        </w:rPr>
        <w:t>215,92308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74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74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340"/>
        <w:gridCol w:w="850"/>
        <w:gridCol w:w="851"/>
        <w:gridCol w:w="2693"/>
      </w:tblGrid>
      <w:tr w:rsidR="00A36A2B" w:rsidTr="00A36A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Исполнитель мероприятия</w:t>
            </w:r>
          </w:p>
        </w:tc>
      </w:tr>
      <w:tr w:rsidR="00A36A2B" w:rsidTr="00A36A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 w:rsidP="006E74F0">
            <w:pPr>
              <w:snapToGrid w:val="0"/>
              <w:jc w:val="center"/>
            </w:pPr>
            <w:r>
              <w:t>201</w:t>
            </w:r>
            <w:r w:rsidR="006E74F0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 w:rsidP="006E74F0">
            <w:pPr>
              <w:snapToGrid w:val="0"/>
              <w:jc w:val="center"/>
            </w:pPr>
            <w:r>
              <w:t>20</w:t>
            </w:r>
            <w:r w:rsidR="006E74F0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 w:rsidP="006E74F0">
            <w:pPr>
              <w:snapToGrid w:val="0"/>
              <w:jc w:val="center"/>
            </w:pPr>
            <w:r>
              <w:t>20</w:t>
            </w:r>
            <w:r w:rsidR="006E74F0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C82E8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 xml:space="preserve">Администрация сельского поселения </w:t>
            </w:r>
            <w:r w:rsidR="00C82E8A">
              <w:t>Антоновка</w:t>
            </w: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6E74F0">
            <w:pPr>
              <w:snapToGrid w:val="0"/>
              <w:jc w:val="center"/>
            </w:pPr>
            <w:r>
              <w:t>63,66308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 xml:space="preserve">Администрация сельского поселения </w:t>
            </w:r>
            <w:r w:rsidR="00C82E8A">
              <w:t>Антоновка</w:t>
            </w:r>
          </w:p>
        </w:tc>
      </w:tr>
      <w:tr w:rsidR="00A36A2B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6E74F0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 xml:space="preserve">Администрация сельского поселения </w:t>
            </w:r>
            <w:r w:rsidR="00C82E8A">
              <w:t>Антоновка</w:t>
            </w:r>
          </w:p>
        </w:tc>
      </w:tr>
      <w:tr w:rsidR="006E74F0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  <w:jc w:val="center"/>
            </w:pPr>
            <w:r>
              <w:t>7,26000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0" w:rsidRDefault="006E74F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4F0" w:rsidRDefault="006E74F0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A36A2B" w:rsidTr="00A36A2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2B" w:rsidRDefault="00A36A2B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6E74F0" w:rsidRDefault="00A36A2B">
            <w:pPr>
              <w:snapToGrid w:val="0"/>
              <w:rPr>
                <w:b/>
              </w:rPr>
            </w:pPr>
            <w:r w:rsidRPr="006E74F0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6E74F0" w:rsidRDefault="006E74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215,92308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6E74F0" w:rsidRDefault="006E74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Pr="006E74F0" w:rsidRDefault="006E74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Pr="006E74F0" w:rsidRDefault="00A36A2B">
            <w:pPr>
              <w:snapToGrid w:val="0"/>
              <w:rPr>
                <w:b/>
              </w:rPr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6E74F0">
        <w:rPr>
          <w:rFonts w:ascii="Times New Roman" w:hAnsi="Times New Roman" w:cs="Times New Roman"/>
          <w:sz w:val="28"/>
          <w:szCs w:val="28"/>
        </w:rPr>
        <w:t>215,92308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6E74F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6E74F0">
        <w:rPr>
          <w:sz w:val="28"/>
          <w:szCs w:val="28"/>
        </w:rPr>
        <w:t>215,92308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6E74F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6E74F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C82E8A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</w:t>
      </w:r>
      <w:r w:rsidR="00C82E8A">
        <w:rPr>
          <w:rFonts w:cs="Tahoma"/>
          <w:bCs/>
          <w:sz w:val="28"/>
        </w:rPr>
        <w:t>Долгаев К.Е.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B"/>
    <w:rsid w:val="001470A4"/>
    <w:rsid w:val="002229F9"/>
    <w:rsid w:val="002423E1"/>
    <w:rsid w:val="00321AD9"/>
    <w:rsid w:val="00351C48"/>
    <w:rsid w:val="005649A6"/>
    <w:rsid w:val="005A4764"/>
    <w:rsid w:val="006E74F0"/>
    <w:rsid w:val="00A36A2B"/>
    <w:rsid w:val="00C82E8A"/>
    <w:rsid w:val="00D92F08"/>
    <w:rsid w:val="00F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2019-02-13T10:14:00Z</dcterms:created>
  <dcterms:modified xsi:type="dcterms:W3CDTF">2019-02-21T07:13:00Z</dcterms:modified>
</cp:coreProperties>
</file>